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A4F" w14:textId="77777777" w:rsidR="00506818" w:rsidRPr="00845887" w:rsidRDefault="00506818" w:rsidP="00506818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before="100" w:beforeAutospacing="1"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es-UY"/>
        </w:rPr>
        <w:drawing>
          <wp:anchor distT="0" distB="0" distL="114300" distR="114300" simplePos="0" relativeHeight="251661312" behindDoc="0" locked="0" layoutInCell="1" allowOverlap="1" wp14:anchorId="541DB6C2" wp14:editId="12F90599">
            <wp:simplePos x="0" y="0"/>
            <wp:positionH relativeFrom="column">
              <wp:posOffset>90170</wp:posOffset>
            </wp:positionH>
            <wp:positionV relativeFrom="paragraph">
              <wp:posOffset>61889</wp:posOffset>
            </wp:positionV>
            <wp:extent cx="2409092" cy="825720"/>
            <wp:effectExtent l="0" t="0" r="0" b="0"/>
            <wp:wrapNone/>
            <wp:docPr id="1823712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7223" name="Imagen 428067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21" cy="82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36"/>
          <w:sz w:val="32"/>
          <w:szCs w:val="32"/>
          <w:lang w:eastAsia="es-UY"/>
          <w14:ligatures w14:val="none"/>
        </w:rPr>
        <w:t>CONCURSO</w:t>
      </w:r>
      <w:r w:rsidRPr="00845887"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br/>
      </w:r>
      <w:r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>OFICIAL ALBAÑIL</w:t>
      </w:r>
    </w:p>
    <w:p w14:paraId="58EE96D8" w14:textId="4C5C0871" w:rsidR="00506818" w:rsidRPr="00506818" w:rsidRDefault="00506818" w:rsidP="00506818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44"/>
          <w:szCs w:val="44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0"/>
          <w:sz w:val="40"/>
          <w:szCs w:val="40"/>
          <w:lang w:eastAsia="es-UY"/>
          <w14:ligatures w14:val="none"/>
        </w:rPr>
        <w:t>Convocatoria</w:t>
      </w:r>
    </w:p>
    <w:p w14:paraId="3DC6F8EA" w14:textId="77777777" w:rsidR="00506818" w:rsidRPr="00506818" w:rsidRDefault="00506818" w:rsidP="00506818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p w14:paraId="3021B9C9" w14:textId="77777777" w:rsidR="00F81768" w:rsidRDefault="00F81768" w:rsidP="00F8176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PRUEBA TEÓRICA</w:t>
      </w:r>
    </w:p>
    <w:p w14:paraId="085CD398" w14:textId="068D7045" w:rsidR="00506818" w:rsidRDefault="00506818" w:rsidP="00173C3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Convocatoria</w:t>
      </w:r>
    </w:p>
    <w:p w14:paraId="298205DE" w14:textId="77777777" w:rsidR="00960238" w:rsidRDefault="00397447" w:rsidP="00960238">
      <w:pPr>
        <w:spacing w:after="0" w:line="278" w:lineRule="auto"/>
        <w:jc w:val="center"/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</w:pPr>
      <w:r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  <w:t xml:space="preserve">Aspirantes que han cumplido etapas previas </w:t>
      </w:r>
    </w:p>
    <w:p w14:paraId="6B3D1B7A" w14:textId="48E8E410" w:rsidR="00397447" w:rsidRDefault="00397447" w:rsidP="00960238">
      <w:pPr>
        <w:spacing w:after="0" w:line="278" w:lineRule="auto"/>
        <w:jc w:val="center"/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</w:pPr>
      <w:r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  <w:t xml:space="preserve">(presentación de documentación </w:t>
      </w:r>
      <w:r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  <w:t>completa</w:t>
      </w:r>
      <w:r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  <w:t xml:space="preserve"> y suficiente).</w:t>
      </w:r>
    </w:p>
    <w:p w14:paraId="6D7C2000" w14:textId="79812A35" w:rsidR="00506818" w:rsidRDefault="00506818" w:rsidP="00960238">
      <w:pPr>
        <w:spacing w:after="0" w:line="278" w:lineRule="auto"/>
        <w:jc w:val="center"/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</w:pPr>
      <w:r w:rsidRPr="00173C38">
        <w:rPr>
          <w:rFonts w:eastAsia="Times New Roman" w:cs="Times New Roman"/>
          <w:kern w:val="36"/>
          <w:sz w:val="28"/>
          <w:szCs w:val="28"/>
          <w:lang w:eastAsia="es-UY"/>
          <w14:ligatures w14:val="none"/>
        </w:rPr>
        <w:t>La prueba teórica se realizará con los siguientes detalles:</w:t>
      </w:r>
    </w:p>
    <w:p w14:paraId="5E390E9D" w14:textId="77777777" w:rsidR="00C605E5" w:rsidRPr="00C605E5" w:rsidRDefault="00C605E5" w:rsidP="00C605E5">
      <w:pPr>
        <w:spacing w:after="0" w:line="240" w:lineRule="auto"/>
        <w:rPr>
          <w:rFonts w:eastAsia="Times New Roman" w:cs="Times New Roman"/>
          <w:kern w:val="36"/>
          <w:lang w:eastAsia="es-UY"/>
          <w14:ligatures w14:val="non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5882"/>
      </w:tblGrid>
      <w:tr w:rsidR="00C605E5" w:rsidRPr="00C605E5" w14:paraId="05F2C084" w14:textId="77777777" w:rsidTr="00595A84">
        <w:trPr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280B10E5" w14:textId="77777777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Día</w:t>
            </w:r>
          </w:p>
        </w:tc>
        <w:tc>
          <w:tcPr>
            <w:tcW w:w="5882" w:type="dxa"/>
          </w:tcPr>
          <w:p w14:paraId="4B93F38A" w14:textId="77777777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Viernes 17 de julio de 2026 </w:t>
            </w:r>
          </w:p>
        </w:tc>
      </w:tr>
      <w:tr w:rsidR="00C605E5" w:rsidRPr="00C605E5" w14:paraId="6C505754" w14:textId="77777777" w:rsidTr="00595A84">
        <w:trPr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CD03117" w14:textId="77777777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Horario</w:t>
            </w:r>
          </w:p>
        </w:tc>
        <w:tc>
          <w:tcPr>
            <w:tcW w:w="5882" w:type="dxa"/>
          </w:tcPr>
          <w:p w14:paraId="69F80E7A" w14:textId="764E2506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8:</w:t>
            </w:r>
            <w:r w:rsidR="0077292F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 horas</w:t>
            </w:r>
          </w:p>
        </w:tc>
      </w:tr>
      <w:tr w:rsidR="00C605E5" w:rsidRPr="00C605E5" w14:paraId="3171707F" w14:textId="77777777" w:rsidTr="00595A84">
        <w:trPr>
          <w:jc w:val="center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613318C4" w14:textId="77777777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Lugar</w:t>
            </w:r>
          </w:p>
        </w:tc>
        <w:tc>
          <w:tcPr>
            <w:tcW w:w="5882" w:type="dxa"/>
          </w:tcPr>
          <w:p w14:paraId="4B1FA218" w14:textId="4A4EC6C4" w:rsidR="00C605E5" w:rsidRDefault="00C605E5" w:rsidP="00C605E5">
            <w:pPr>
              <w:spacing w:line="240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Polo Educativo Tecnológico UTU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-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Salto</w:t>
            </w:r>
          </w:p>
          <w:p w14:paraId="0049FCBC" w14:textId="167A8FFC" w:rsidR="00C605E5" w:rsidRPr="00C605E5" w:rsidRDefault="00C605E5" w:rsidP="00C605E5">
            <w:pPr>
              <w:spacing w:line="240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173C38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Misiones 199 esq. Rivera</w:t>
            </w:r>
          </w:p>
        </w:tc>
      </w:tr>
    </w:tbl>
    <w:p w14:paraId="1B173696" w14:textId="77777777" w:rsidR="00173C38" w:rsidRPr="00C605E5" w:rsidRDefault="00173C38" w:rsidP="00506818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p w14:paraId="17971108" w14:textId="77777777" w:rsidR="0077292F" w:rsidRDefault="0077292F" w:rsidP="0077292F">
      <w:pPr>
        <w:spacing w:before="240"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LISTA DE ASPIRANTES HABILITADOS</w:t>
      </w:r>
    </w:p>
    <w:p w14:paraId="09320C60" w14:textId="567DCCA4" w:rsidR="00B64D3F" w:rsidRDefault="00B64D3F" w:rsidP="00595A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</w:pPr>
    </w:p>
    <w:p w14:paraId="497DA129" w14:textId="77777777" w:rsidR="00DF5C77" w:rsidRDefault="00DF5C77" w:rsidP="00595A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sectPr w:rsidR="00DF5C77" w:rsidSect="00506818">
          <w:pgSz w:w="11906" w:h="16838"/>
          <w:pgMar w:top="851" w:right="849" w:bottom="568" w:left="1418" w:header="709" w:footer="709" w:gutter="0"/>
          <w:cols w:space="708"/>
          <w:docGrid w:linePitch="360"/>
        </w:sectPr>
      </w:pPr>
    </w:p>
    <w:tbl>
      <w:tblPr>
        <w:tblW w:w="2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1424"/>
      </w:tblGrid>
      <w:tr w:rsidR="00DF5C77" w:rsidRPr="00C605E5" w14:paraId="050F52B1" w14:textId="77777777" w:rsidTr="00595A84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C0905" w14:textId="72F2C48A" w:rsidR="00DF5C77" w:rsidRPr="00C605E5" w:rsidRDefault="00DF5C77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INSCIPCIÓN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72B17A" w14:textId="296C1DC1" w:rsidR="00DF5C77" w:rsidRPr="00C605E5" w:rsidRDefault="00DF5C77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 xml:space="preserve">ED. </w:t>
            </w:r>
            <w:r w:rsidRPr="00C60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D.</w:t>
            </w:r>
          </w:p>
        </w:tc>
      </w:tr>
      <w:tr w:rsidR="00C605E5" w:rsidRPr="00C605E5" w14:paraId="27487EA3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3FAB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75306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16019B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42333700</w:t>
            </w:r>
          </w:p>
        </w:tc>
      </w:tr>
      <w:tr w:rsidR="00C605E5" w:rsidRPr="00C605E5" w14:paraId="0EF785D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F933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75361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1AE60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38091310</w:t>
            </w:r>
          </w:p>
        </w:tc>
      </w:tr>
      <w:tr w:rsidR="00C605E5" w:rsidRPr="00C605E5" w14:paraId="792A10C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6724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75478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3FA85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39103217</w:t>
            </w:r>
          </w:p>
        </w:tc>
      </w:tr>
      <w:tr w:rsidR="00C605E5" w:rsidRPr="00C605E5" w14:paraId="4559E9C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C5AE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75479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9990EE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27472179</w:t>
            </w:r>
          </w:p>
        </w:tc>
      </w:tr>
      <w:tr w:rsidR="00C605E5" w:rsidRPr="00C605E5" w14:paraId="28CF734D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5A88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75481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7CCCF4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47658973</w:t>
            </w:r>
          </w:p>
        </w:tc>
      </w:tr>
      <w:tr w:rsidR="00C605E5" w:rsidRPr="00C605E5" w14:paraId="125BC019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0F7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75507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690E71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44817508</w:t>
            </w:r>
          </w:p>
        </w:tc>
      </w:tr>
      <w:tr w:rsidR="00C605E5" w:rsidRPr="00C605E5" w14:paraId="1281F2B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37A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75524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94E0D4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32349527</w:t>
            </w:r>
          </w:p>
        </w:tc>
      </w:tr>
      <w:tr w:rsidR="00C605E5" w:rsidRPr="00C605E5" w14:paraId="7E088D07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3E2F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75551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E35388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42577661</w:t>
            </w:r>
          </w:p>
        </w:tc>
      </w:tr>
      <w:tr w:rsidR="00C605E5" w:rsidRPr="00C605E5" w14:paraId="7ECBF642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32DD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75627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0722B8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35962893</w:t>
            </w:r>
          </w:p>
        </w:tc>
      </w:tr>
      <w:tr w:rsidR="00C605E5" w:rsidRPr="00C605E5" w14:paraId="0478798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4745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75633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C227AB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54443589</w:t>
            </w:r>
          </w:p>
        </w:tc>
      </w:tr>
      <w:tr w:rsidR="00C605E5" w:rsidRPr="00C605E5" w14:paraId="3344EECD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0E0D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75726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59C76F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37985984</w:t>
            </w:r>
          </w:p>
        </w:tc>
      </w:tr>
      <w:tr w:rsidR="00C605E5" w:rsidRPr="00C605E5" w14:paraId="026DAAD6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0383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75729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B5BF03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44703723</w:t>
            </w:r>
          </w:p>
        </w:tc>
      </w:tr>
      <w:tr w:rsidR="00C605E5" w:rsidRPr="00C605E5" w14:paraId="5CA86476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F97ED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75735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B4442D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40658857</w:t>
            </w:r>
          </w:p>
        </w:tc>
      </w:tr>
      <w:tr w:rsidR="00C605E5" w:rsidRPr="00C605E5" w14:paraId="5921BA3C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F535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75736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25D323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47021297</w:t>
            </w:r>
          </w:p>
        </w:tc>
      </w:tr>
      <w:tr w:rsidR="00C605E5" w:rsidRPr="00C605E5" w14:paraId="115CAB2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6570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75746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2A6B21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40790592</w:t>
            </w:r>
          </w:p>
        </w:tc>
      </w:tr>
      <w:tr w:rsidR="00C605E5" w:rsidRPr="00C605E5" w14:paraId="5C5F728D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D82C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75829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FAD8E4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39956185</w:t>
            </w:r>
          </w:p>
        </w:tc>
      </w:tr>
      <w:tr w:rsidR="00C605E5" w:rsidRPr="00C605E5" w14:paraId="4522F79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6F40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75832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4AD6E6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38300490</w:t>
            </w:r>
          </w:p>
        </w:tc>
      </w:tr>
      <w:tr w:rsidR="00C605E5" w:rsidRPr="00C605E5" w14:paraId="6756D017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507D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75857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9CAAF1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48855807</w:t>
            </w:r>
          </w:p>
        </w:tc>
      </w:tr>
      <w:tr w:rsidR="00C605E5" w:rsidRPr="00C605E5" w14:paraId="5D00BBC5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FBF8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75933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C40500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53787861</w:t>
            </w:r>
          </w:p>
        </w:tc>
      </w:tr>
      <w:tr w:rsidR="00C605E5" w:rsidRPr="00C605E5" w14:paraId="793C579F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6E8E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75959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0DE5F9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37516898</w:t>
            </w:r>
          </w:p>
        </w:tc>
      </w:tr>
      <w:tr w:rsidR="00C605E5" w:rsidRPr="00C605E5" w14:paraId="3E895507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7902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00FA27" w14:textId="77777777" w:rsidR="00C605E5" w:rsidRPr="00C605E5" w:rsidRDefault="00C605E5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54726111</w:t>
            </w:r>
          </w:p>
        </w:tc>
      </w:tr>
      <w:tr w:rsidR="00DF5C77" w:rsidRPr="00C605E5" w14:paraId="64A0C81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866A" w14:textId="77777777" w:rsidR="00DF5C77" w:rsidRPr="00C605E5" w:rsidRDefault="00DF5C77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76042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4F7DFA" w14:textId="77777777" w:rsidR="00DF5C77" w:rsidRPr="00C605E5" w:rsidRDefault="00DF5C77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49788045</w:t>
            </w:r>
          </w:p>
        </w:tc>
      </w:tr>
      <w:tr w:rsidR="00595A84" w:rsidRPr="00C605E5" w14:paraId="4F569A3A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8622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76106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5483F2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54797229</w:t>
            </w:r>
          </w:p>
        </w:tc>
      </w:tr>
      <w:tr w:rsidR="00595A84" w:rsidRPr="00C605E5" w14:paraId="0FE0CF44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6FD7F9" w14:textId="77777777" w:rsidR="00595A84" w:rsidRPr="00595A84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595A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INSCIPCIÓN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BD6538" w14:textId="77777777" w:rsidR="00595A84" w:rsidRPr="00595A84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595A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CED. ID.</w:t>
            </w:r>
          </w:p>
        </w:tc>
      </w:tr>
      <w:tr w:rsidR="00595A84" w:rsidRPr="00C605E5" w14:paraId="3B2E2924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26D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76182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EAD65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42762999</w:t>
            </w:r>
          </w:p>
        </w:tc>
      </w:tr>
      <w:tr w:rsidR="00595A84" w:rsidRPr="00C605E5" w14:paraId="6203D209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19E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76209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06915F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37738197</w:t>
            </w:r>
          </w:p>
        </w:tc>
      </w:tr>
      <w:tr w:rsidR="00595A84" w:rsidRPr="00C605E5" w14:paraId="7279C419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8C05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76234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11731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34448113</w:t>
            </w:r>
          </w:p>
        </w:tc>
      </w:tr>
      <w:tr w:rsidR="00595A84" w:rsidRPr="00C605E5" w14:paraId="4201D29B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E58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76354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C537F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52679017</w:t>
            </w:r>
          </w:p>
        </w:tc>
      </w:tr>
      <w:tr w:rsidR="00595A84" w:rsidRPr="00C605E5" w14:paraId="1F7AFB16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5B2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76426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2AAEA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47651862</w:t>
            </w:r>
          </w:p>
        </w:tc>
      </w:tr>
      <w:tr w:rsidR="00595A84" w:rsidRPr="00C605E5" w14:paraId="0B3591E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3A3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76662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69CEF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53982235</w:t>
            </w:r>
          </w:p>
        </w:tc>
      </w:tr>
      <w:tr w:rsidR="00595A84" w:rsidRPr="00C605E5" w14:paraId="1301226A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C13C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76686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FF9B9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39647920</w:t>
            </w:r>
          </w:p>
        </w:tc>
      </w:tr>
      <w:tr w:rsidR="00595A84" w:rsidRPr="00C605E5" w14:paraId="296D2C27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EA3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76776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D3122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44160573</w:t>
            </w:r>
          </w:p>
        </w:tc>
      </w:tr>
      <w:tr w:rsidR="00595A84" w:rsidRPr="00C605E5" w14:paraId="0C3A1182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ABE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76807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26D805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41508817</w:t>
            </w:r>
          </w:p>
        </w:tc>
      </w:tr>
      <w:tr w:rsidR="00595A84" w:rsidRPr="00C605E5" w14:paraId="57FA337A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6BF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76960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409DFF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43486954</w:t>
            </w:r>
          </w:p>
        </w:tc>
      </w:tr>
      <w:tr w:rsidR="00595A84" w:rsidRPr="00C605E5" w14:paraId="21F5C15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A21E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76977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7927B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52897990</w:t>
            </w:r>
          </w:p>
        </w:tc>
      </w:tr>
      <w:tr w:rsidR="00595A84" w:rsidRPr="00C605E5" w14:paraId="2FBB84CC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71E6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76991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26B35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48748622</w:t>
            </w:r>
          </w:p>
        </w:tc>
      </w:tr>
      <w:tr w:rsidR="00595A84" w:rsidRPr="00C605E5" w14:paraId="6A084186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5EA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77012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56E12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43207819</w:t>
            </w:r>
          </w:p>
        </w:tc>
      </w:tr>
      <w:tr w:rsidR="00595A84" w:rsidRPr="00C605E5" w14:paraId="43C4CB8F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9FE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77092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F11BD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44387101</w:t>
            </w:r>
          </w:p>
        </w:tc>
      </w:tr>
      <w:tr w:rsidR="00595A84" w:rsidRPr="00C605E5" w14:paraId="4EADE1C3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1459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77119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938DA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37552173</w:t>
            </w:r>
          </w:p>
        </w:tc>
      </w:tr>
      <w:tr w:rsidR="00595A84" w:rsidRPr="00C605E5" w14:paraId="6BDE345B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C21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77154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B5CF4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41877274</w:t>
            </w:r>
          </w:p>
        </w:tc>
      </w:tr>
      <w:tr w:rsidR="00595A84" w:rsidRPr="00C605E5" w14:paraId="77150339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652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77229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B501D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48412231</w:t>
            </w:r>
          </w:p>
        </w:tc>
      </w:tr>
      <w:tr w:rsidR="00595A84" w:rsidRPr="00C605E5" w14:paraId="45362B54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ABC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77235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B0A851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42916429</w:t>
            </w:r>
          </w:p>
        </w:tc>
      </w:tr>
      <w:tr w:rsidR="00595A84" w:rsidRPr="00C605E5" w14:paraId="76D39CE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11A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77247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9803B9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51556646</w:t>
            </w:r>
          </w:p>
        </w:tc>
      </w:tr>
      <w:tr w:rsidR="00595A84" w:rsidRPr="00C605E5" w14:paraId="7BE4FA3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56A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77290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618982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48373667</w:t>
            </w:r>
          </w:p>
        </w:tc>
      </w:tr>
      <w:tr w:rsidR="00595A84" w:rsidRPr="00C605E5" w14:paraId="0C58BFA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26D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77491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BDC5C3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27691476</w:t>
            </w:r>
          </w:p>
        </w:tc>
      </w:tr>
      <w:tr w:rsidR="00595A84" w:rsidRPr="00C605E5" w14:paraId="326339A2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4BA5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77676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AECFB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43080758</w:t>
            </w:r>
          </w:p>
        </w:tc>
      </w:tr>
      <w:tr w:rsidR="00595A84" w:rsidRPr="00C605E5" w14:paraId="6C1A5DD9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A6BE64" w14:textId="77777777" w:rsidR="00595A84" w:rsidRPr="00595A84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595A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INSCIPCIÓN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E2C131" w14:textId="77777777" w:rsidR="00595A84" w:rsidRPr="00595A84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595A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CED. ID.</w:t>
            </w:r>
          </w:p>
        </w:tc>
      </w:tr>
      <w:tr w:rsidR="00595A84" w:rsidRPr="00C605E5" w14:paraId="1ED35DD6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40FF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77714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BD5784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34380713</w:t>
            </w:r>
          </w:p>
        </w:tc>
      </w:tr>
      <w:tr w:rsidR="00595A84" w:rsidRPr="00C605E5" w14:paraId="45932CFC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B063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77771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52910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49136147</w:t>
            </w:r>
          </w:p>
        </w:tc>
      </w:tr>
      <w:tr w:rsidR="00595A84" w:rsidRPr="00C605E5" w14:paraId="300EEC30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9F2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77857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B392AE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50410948</w:t>
            </w:r>
          </w:p>
        </w:tc>
      </w:tr>
      <w:tr w:rsidR="00595A84" w:rsidRPr="00C605E5" w14:paraId="54F7C974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B22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78051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CA24EF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52679540</w:t>
            </w:r>
          </w:p>
        </w:tc>
      </w:tr>
      <w:tr w:rsidR="00595A84" w:rsidRPr="00C605E5" w14:paraId="0503E21F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83ECF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78095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8E529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41515959</w:t>
            </w:r>
          </w:p>
        </w:tc>
      </w:tr>
      <w:tr w:rsidR="00595A84" w:rsidRPr="00C605E5" w14:paraId="04ECDD1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682A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78181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CDF2E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40009810</w:t>
            </w:r>
          </w:p>
        </w:tc>
      </w:tr>
      <w:tr w:rsidR="00595A84" w:rsidRPr="00C605E5" w14:paraId="3F5E7F32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97E5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78229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D1EC2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49377987</w:t>
            </w:r>
          </w:p>
        </w:tc>
      </w:tr>
      <w:tr w:rsidR="00595A84" w:rsidRPr="00C605E5" w14:paraId="3BBC9ED1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27CF4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78233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C063A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51994648</w:t>
            </w:r>
          </w:p>
        </w:tc>
      </w:tr>
      <w:tr w:rsidR="00595A84" w:rsidRPr="00C605E5" w14:paraId="3E4D5C80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58FE4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78311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0E011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31386758</w:t>
            </w:r>
          </w:p>
        </w:tc>
      </w:tr>
      <w:tr w:rsidR="00595A84" w:rsidRPr="00C605E5" w14:paraId="126B4ECD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5F5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78341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71237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34204478</w:t>
            </w:r>
          </w:p>
        </w:tc>
      </w:tr>
      <w:tr w:rsidR="00595A84" w:rsidRPr="00C605E5" w14:paraId="4EBA5FB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C087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78395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78BB6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31522269</w:t>
            </w:r>
          </w:p>
        </w:tc>
      </w:tr>
      <w:tr w:rsidR="00595A84" w:rsidRPr="00C605E5" w14:paraId="1C42FFC0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E97E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78431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C56F12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50504078</w:t>
            </w:r>
          </w:p>
        </w:tc>
      </w:tr>
      <w:tr w:rsidR="00595A84" w:rsidRPr="00C605E5" w14:paraId="5BB9B817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260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78460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723DCE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49892905</w:t>
            </w:r>
          </w:p>
        </w:tc>
      </w:tr>
      <w:tr w:rsidR="00595A84" w:rsidRPr="00C605E5" w14:paraId="5042EB9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234B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78569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CEE563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46247795</w:t>
            </w:r>
          </w:p>
        </w:tc>
      </w:tr>
      <w:tr w:rsidR="00595A84" w:rsidRPr="00C605E5" w14:paraId="73D3ACD2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FDE3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78575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9CB4E0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53072068</w:t>
            </w:r>
          </w:p>
        </w:tc>
      </w:tr>
      <w:tr w:rsidR="00595A84" w:rsidRPr="00C605E5" w14:paraId="0971FE90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DE04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78641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E709D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39438789</w:t>
            </w:r>
          </w:p>
        </w:tc>
      </w:tr>
      <w:tr w:rsidR="00595A84" w:rsidRPr="00C605E5" w14:paraId="649FD410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924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78717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DBC84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43292151</w:t>
            </w:r>
          </w:p>
        </w:tc>
      </w:tr>
      <w:tr w:rsidR="00595A84" w:rsidRPr="00C605E5" w14:paraId="3D2EDFCE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5C73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78806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C2A48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52249543</w:t>
            </w:r>
          </w:p>
        </w:tc>
      </w:tr>
      <w:tr w:rsidR="00595A84" w:rsidRPr="00C605E5" w14:paraId="37CEBCA5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B8FA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78839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61322C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49800706</w:t>
            </w:r>
          </w:p>
        </w:tc>
      </w:tr>
      <w:tr w:rsidR="00595A84" w:rsidRPr="00C605E5" w14:paraId="3CB3C16D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C6C2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78863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00B886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42332665</w:t>
            </w:r>
          </w:p>
        </w:tc>
      </w:tr>
      <w:tr w:rsidR="00595A84" w:rsidRPr="00C605E5" w14:paraId="7421B668" w14:textId="77777777" w:rsidTr="00595A84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36C8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78933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127BBD" w14:textId="77777777" w:rsidR="00595A84" w:rsidRPr="00C605E5" w:rsidRDefault="00595A84" w:rsidP="000E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C60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51587081</w:t>
            </w:r>
          </w:p>
        </w:tc>
      </w:tr>
    </w:tbl>
    <w:p w14:paraId="48678F91" w14:textId="77777777" w:rsidR="00595A84" w:rsidRDefault="00595A84"/>
    <w:p w14:paraId="6011805C" w14:textId="77777777" w:rsidR="00DF5C77" w:rsidRDefault="00DF5C77" w:rsidP="00506818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  <w:sectPr w:rsidR="00DF5C77" w:rsidSect="00DF5C77">
          <w:type w:val="continuous"/>
          <w:pgSz w:w="11906" w:h="16838"/>
          <w:pgMar w:top="851" w:right="849" w:bottom="568" w:left="1418" w:header="709" w:footer="709" w:gutter="0"/>
          <w:cols w:num="3" w:space="708"/>
          <w:docGrid w:linePitch="360"/>
        </w:sectPr>
      </w:pPr>
    </w:p>
    <w:p w14:paraId="6FB4A32F" w14:textId="01BCA9B3" w:rsidR="00506818" w:rsidRDefault="00506818">
      <w:pPr>
        <w:spacing w:line="278" w:lineRule="auto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br w:type="page"/>
      </w:r>
    </w:p>
    <w:p w14:paraId="01EDE210" w14:textId="233A7CE5" w:rsidR="00C605E5" w:rsidRPr="00C605E5" w:rsidRDefault="00506818" w:rsidP="00C605E5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es-UY"/>
        </w:rPr>
        <w:lastRenderedPageBreak/>
        <w:drawing>
          <wp:anchor distT="0" distB="0" distL="114300" distR="114300" simplePos="0" relativeHeight="251659264" behindDoc="0" locked="0" layoutInCell="1" allowOverlap="1" wp14:anchorId="1934E8B3" wp14:editId="0348331E">
            <wp:simplePos x="0" y="0"/>
            <wp:positionH relativeFrom="column">
              <wp:posOffset>182220</wp:posOffset>
            </wp:positionH>
            <wp:positionV relativeFrom="paragraph">
              <wp:posOffset>74092</wp:posOffset>
            </wp:positionV>
            <wp:extent cx="2201875" cy="754696"/>
            <wp:effectExtent l="0" t="0" r="8255" b="7620"/>
            <wp:wrapNone/>
            <wp:docPr id="428067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7223" name="Imagen 428067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34" cy="75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E5">
        <w:rPr>
          <w:rFonts w:eastAsia="Times New Roman" w:cs="Times New Roman"/>
          <w:b/>
          <w:bCs/>
          <w:kern w:val="0"/>
          <w:sz w:val="44"/>
          <w:szCs w:val="44"/>
          <w:lang w:eastAsia="es-UY"/>
          <w14:ligatures w14:val="none"/>
        </w:rPr>
        <w:tab/>
      </w:r>
      <w:r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>Reglas</w:t>
      </w:r>
    </w:p>
    <w:p w14:paraId="0DB43831" w14:textId="1CC125A6" w:rsidR="00C605E5" w:rsidRPr="00C605E5" w:rsidRDefault="00C605E5" w:rsidP="00C605E5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663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</w:pPr>
      <w:r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ab/>
      </w:r>
      <w:r w:rsidR="00506818" w:rsidRPr="00C605E5">
        <w:rPr>
          <w:rFonts w:eastAsia="Times New Roman" w:cs="Times New Roman"/>
          <w:b/>
          <w:bCs/>
          <w:kern w:val="0"/>
          <w:sz w:val="56"/>
          <w:szCs w:val="56"/>
          <w:lang w:eastAsia="es-UY"/>
          <w14:ligatures w14:val="none"/>
        </w:rPr>
        <w:t>Prueba Teórica</w:t>
      </w:r>
    </w:p>
    <w:p w14:paraId="14C2C454" w14:textId="77777777" w:rsidR="0077292F" w:rsidRDefault="0077292F" w:rsidP="0077292F">
      <w:pPr>
        <w:spacing w:before="120" w:after="0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</w:pPr>
    </w:p>
    <w:p w14:paraId="192B9B0C" w14:textId="7282934D" w:rsidR="00506818" w:rsidRPr="0077292F" w:rsidRDefault="0077292F" w:rsidP="0077292F">
      <w:pPr>
        <w:pStyle w:val="Ttulo1"/>
      </w:pPr>
      <w:r>
        <w:t xml:space="preserve">1. </w:t>
      </w:r>
      <w:r w:rsidR="00506818" w:rsidRPr="0077292F">
        <w:t>Identificación y Conducta</w:t>
      </w:r>
    </w:p>
    <w:p w14:paraId="38E7E131" w14:textId="5C358325" w:rsidR="00506818" w:rsidRPr="0077292F" w:rsidRDefault="00506818" w:rsidP="0077292F">
      <w:pPr>
        <w:numPr>
          <w:ilvl w:val="0"/>
          <w:numId w:val="3"/>
        </w:numPr>
        <w:spacing w:before="120" w:after="0" w:line="360" w:lineRule="auto"/>
        <w:ind w:left="714" w:hanging="357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El aspirante debe presentarse con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Cédula de Identidad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vigente</w:t>
      </w:r>
      <w:r w:rsid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y Número de </w:t>
      </w:r>
      <w:r w:rsidR="005C6A37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Inscripción</w:t>
      </w:r>
      <w:r w:rsid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.</w:t>
      </w:r>
    </w:p>
    <w:p w14:paraId="5EFD482A" w14:textId="3A4A5F59" w:rsidR="0077292F" w:rsidRPr="0077292F" w:rsidRDefault="0077292F" w:rsidP="0077292F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Concurrir con Lapicera y </w:t>
      </w:r>
      <w:r w:rsidR="005C6A37"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Tabla 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>para apoyar (opcional).</w:t>
      </w:r>
    </w:p>
    <w:p w14:paraId="36B63775" w14:textId="741B8654" w:rsidR="00506818" w:rsidRPr="0077292F" w:rsidRDefault="00506818" w:rsidP="0077292F">
      <w:pPr>
        <w:numPr>
          <w:ilvl w:val="0"/>
          <w:numId w:val="3"/>
        </w:numPr>
        <w:spacing w:after="0" w:line="360" w:lineRule="auto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Duración máxima de la prueba: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45 minutos</w:t>
      </w:r>
    </w:p>
    <w:p w14:paraId="077A62D1" w14:textId="77777777" w:rsidR="00506818" w:rsidRPr="0077292F" w:rsidRDefault="00506818" w:rsidP="0077292F">
      <w:pPr>
        <w:numPr>
          <w:ilvl w:val="0"/>
          <w:numId w:val="1"/>
        </w:numPr>
        <w:spacing w:before="60" w:after="0" w:line="360" w:lineRule="auto"/>
        <w:ind w:left="851" w:hanging="425"/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</w:pP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Carácter:</w:t>
      </w:r>
      <w:r w:rsidRPr="0077292F">
        <w:rPr>
          <w:rFonts w:eastAsia="Times New Roman" w:cs="Times New Roman"/>
          <w:kern w:val="0"/>
          <w:sz w:val="28"/>
          <w:szCs w:val="28"/>
          <w:lang w:eastAsia="es-UY"/>
          <w14:ligatures w14:val="none"/>
        </w:rPr>
        <w:t xml:space="preserve"> </w:t>
      </w:r>
      <w:r w:rsidRPr="0077292F">
        <w:rPr>
          <w:rFonts w:eastAsia="Times New Roman" w:cs="Times New Roman"/>
          <w:kern w:val="0"/>
          <w:sz w:val="28"/>
          <w:szCs w:val="28"/>
          <w:u w:val="single"/>
          <w:lang w:eastAsia="es-UY"/>
          <w14:ligatures w14:val="none"/>
        </w:rPr>
        <w:t>Eliminatorio</w:t>
      </w:r>
    </w:p>
    <w:p w14:paraId="7D2DA132" w14:textId="146C12C0" w:rsidR="00506818" w:rsidRPr="00506818" w:rsidRDefault="0077292F" w:rsidP="0077292F">
      <w:pPr>
        <w:pStyle w:val="Ttulo1"/>
        <w:spacing w:before="360"/>
      </w:pPr>
      <w:r>
        <w:t>2</w:t>
      </w:r>
      <w:r w:rsidR="00506818" w:rsidRPr="00506818">
        <w:t>. Prohibido celulares, apuntes y otros objetos</w:t>
      </w:r>
    </w:p>
    <w:p w14:paraId="5A8E00FC" w14:textId="0D847252" w:rsidR="00506818" w:rsidRPr="0077292F" w:rsidRDefault="00506818" w:rsidP="0077292F">
      <w:pPr>
        <w:numPr>
          <w:ilvl w:val="0"/>
          <w:numId w:val="3"/>
        </w:numPr>
        <w:spacing w:before="120" w:after="0" w:line="360" w:lineRule="auto"/>
        <w:ind w:left="714" w:hanging="357"/>
        <w:rPr>
          <w:b/>
          <w:bCs/>
          <w:sz w:val="28"/>
          <w:szCs w:val="28"/>
          <w:lang w:eastAsia="es-UY"/>
        </w:rPr>
      </w:pPr>
      <w:r w:rsidRPr="0077292F">
        <w:rPr>
          <w:b/>
          <w:bCs/>
          <w:sz w:val="28"/>
          <w:szCs w:val="28"/>
          <w:lang w:eastAsia="es-UY"/>
        </w:rPr>
        <w:t xml:space="preserve">No se </w:t>
      </w:r>
      <w:r w:rsidRPr="0077292F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permite</w:t>
      </w:r>
      <w:r w:rsidRPr="0077292F">
        <w:rPr>
          <w:b/>
          <w:bCs/>
          <w:sz w:val="28"/>
          <w:szCs w:val="28"/>
          <w:lang w:eastAsia="es-UY"/>
        </w:rPr>
        <w:t xml:space="preserve"> el uso de cualquier dispositivo electrónico</w:t>
      </w:r>
      <w:r w:rsidR="00F81768">
        <w:rPr>
          <w:b/>
          <w:bCs/>
          <w:sz w:val="28"/>
          <w:szCs w:val="28"/>
          <w:lang w:eastAsia="es-UY"/>
        </w:rPr>
        <w:t>.</w:t>
      </w:r>
    </w:p>
    <w:p w14:paraId="58112CE7" w14:textId="07A92DB5" w:rsidR="0077292F" w:rsidRPr="0077292F" w:rsidRDefault="0077292F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No se permite ingresar con otros materiales.</w:t>
      </w:r>
    </w:p>
    <w:p w14:paraId="2DCDB7C1" w14:textId="31647CAE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sz w:val="28"/>
          <w:szCs w:val="28"/>
          <w:lang w:eastAsia="es-UY"/>
        </w:rPr>
      </w:pPr>
      <w:r w:rsidRPr="0077292F">
        <w:rPr>
          <w:rFonts w:cs="Arial"/>
          <w:sz w:val="28"/>
          <w:szCs w:val="28"/>
          <w:lang w:eastAsia="es-UY"/>
        </w:rPr>
        <w:t>Carteras, mochilas o bolsos</w:t>
      </w:r>
      <w:r w:rsidR="0077292F" w:rsidRPr="0077292F">
        <w:rPr>
          <w:rFonts w:cs="Arial"/>
          <w:sz w:val="28"/>
          <w:szCs w:val="28"/>
          <w:lang w:eastAsia="es-UY"/>
        </w:rPr>
        <w:t xml:space="preserve"> </w:t>
      </w:r>
      <w:r w:rsidR="0077292F" w:rsidRPr="0077292F">
        <w:rPr>
          <w:rFonts w:cs="Arial"/>
          <w:b/>
          <w:bCs/>
          <w:sz w:val="28"/>
          <w:szCs w:val="28"/>
          <w:lang w:eastAsia="es-UY"/>
        </w:rPr>
        <w:t>no</w:t>
      </w:r>
      <w:r w:rsidR="0077292F" w:rsidRPr="0077292F">
        <w:rPr>
          <w:rFonts w:cs="Arial"/>
          <w:sz w:val="28"/>
          <w:szCs w:val="28"/>
          <w:lang w:eastAsia="es-UY"/>
        </w:rPr>
        <w:t xml:space="preserve"> </w:t>
      </w:r>
      <w:r w:rsidR="0077292F" w:rsidRPr="0077292F">
        <w:rPr>
          <w:rFonts w:cs="Arial"/>
          <w:b/>
          <w:bCs/>
          <w:sz w:val="28"/>
          <w:szCs w:val="28"/>
          <w:lang w:eastAsia="es-UY"/>
        </w:rPr>
        <w:t>deberán</w:t>
      </w:r>
      <w:r w:rsidR="0077292F" w:rsidRPr="0077292F">
        <w:rPr>
          <w:rFonts w:cs="Arial"/>
          <w:sz w:val="28"/>
          <w:szCs w:val="28"/>
          <w:lang w:eastAsia="es-UY"/>
        </w:rPr>
        <w:t xml:space="preserve"> estar sobre la mesa.</w:t>
      </w:r>
    </w:p>
    <w:p w14:paraId="2CD948E2" w14:textId="64909397" w:rsidR="00506818" w:rsidRPr="00506818" w:rsidRDefault="0077292F" w:rsidP="0077292F">
      <w:pPr>
        <w:pStyle w:val="Ttulo1"/>
        <w:spacing w:before="360"/>
      </w:pPr>
      <w:r>
        <w:t>3</w:t>
      </w:r>
      <w:r w:rsidR="00506818" w:rsidRPr="00506818">
        <w:t>. Movimientos y Comunicación entre aspirantes</w:t>
      </w:r>
    </w:p>
    <w:p w14:paraId="5D66CC99" w14:textId="52DE233A" w:rsidR="00506818" w:rsidRPr="0077292F" w:rsidRDefault="00506818" w:rsidP="0077292F">
      <w:pPr>
        <w:pStyle w:val="Prrafodelista"/>
        <w:numPr>
          <w:ilvl w:val="0"/>
          <w:numId w:val="3"/>
        </w:numPr>
        <w:spacing w:before="120" w:after="0" w:line="360" w:lineRule="auto"/>
        <w:ind w:left="714" w:hanging="357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Cualquier interacción no autorizada será considerada causal de eliminación</w:t>
      </w:r>
      <w:r w:rsidR="0077292F">
        <w:rPr>
          <w:rFonts w:cs="Arial"/>
          <w:b/>
          <w:bCs/>
          <w:sz w:val="28"/>
          <w:szCs w:val="28"/>
          <w:lang w:eastAsia="es-UY"/>
        </w:rPr>
        <w:t xml:space="preserve"> automática</w:t>
      </w:r>
      <w:r w:rsidRPr="0077292F">
        <w:rPr>
          <w:rFonts w:cs="Arial"/>
          <w:b/>
          <w:bCs/>
          <w:sz w:val="28"/>
          <w:szCs w:val="28"/>
          <w:lang w:eastAsia="es-UY"/>
        </w:rPr>
        <w:t>.</w:t>
      </w:r>
    </w:p>
    <w:p w14:paraId="4BC3E020" w14:textId="7F054C2D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sz w:val="28"/>
          <w:szCs w:val="28"/>
          <w:lang w:eastAsia="es-UY"/>
        </w:rPr>
      </w:pPr>
      <w:r w:rsidRPr="0077292F">
        <w:rPr>
          <w:rFonts w:cs="Arial"/>
          <w:sz w:val="28"/>
          <w:szCs w:val="28"/>
          <w:lang w:eastAsia="es-UY"/>
        </w:rPr>
        <w:t xml:space="preserve">No se podrá abandonar </w:t>
      </w:r>
      <w:r w:rsidR="0077292F">
        <w:rPr>
          <w:rFonts w:cs="Arial"/>
          <w:sz w:val="28"/>
          <w:szCs w:val="28"/>
          <w:lang w:eastAsia="es-UY"/>
        </w:rPr>
        <w:t>el asiento asignado</w:t>
      </w:r>
      <w:r w:rsidRPr="0077292F">
        <w:rPr>
          <w:rFonts w:cs="Arial"/>
          <w:sz w:val="28"/>
          <w:szCs w:val="28"/>
          <w:lang w:eastAsia="es-UY"/>
        </w:rPr>
        <w:t xml:space="preserve"> sin autorización del Tribunal.</w:t>
      </w:r>
    </w:p>
    <w:p w14:paraId="2D414006" w14:textId="4547D426" w:rsidR="00506818" w:rsidRPr="00506818" w:rsidRDefault="00506818" w:rsidP="0077292F">
      <w:pPr>
        <w:pStyle w:val="Ttulo1"/>
        <w:spacing w:before="360"/>
      </w:pPr>
      <w:r>
        <w:t>4</w:t>
      </w:r>
      <w:r w:rsidRPr="00506818">
        <w:t xml:space="preserve">. </w:t>
      </w:r>
      <w:r w:rsidR="0077292F" w:rsidRPr="0077292F">
        <w:t>Toda infracción a estas reglas implicar</w:t>
      </w:r>
      <w:r w:rsidR="00F81768">
        <w:t>á:</w:t>
      </w:r>
    </w:p>
    <w:p w14:paraId="6D697899" w14:textId="3302700A" w:rsidR="00506818" w:rsidRPr="0077292F" w:rsidRDefault="00506818" w:rsidP="0077292F">
      <w:pPr>
        <w:pStyle w:val="Prrafodelista"/>
        <w:numPr>
          <w:ilvl w:val="0"/>
          <w:numId w:val="3"/>
        </w:numPr>
        <w:spacing w:before="120" w:after="0" w:line="360" w:lineRule="auto"/>
        <w:ind w:left="714" w:hanging="357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>Anulación inmediata de la prueba</w:t>
      </w:r>
      <w:r w:rsidR="00FD1844">
        <w:rPr>
          <w:rFonts w:cs="Arial"/>
          <w:b/>
          <w:bCs/>
          <w:sz w:val="28"/>
          <w:szCs w:val="28"/>
          <w:lang w:eastAsia="es-UY"/>
        </w:rPr>
        <w:t>.</w:t>
      </w:r>
    </w:p>
    <w:p w14:paraId="69BE3AAF" w14:textId="43C6E683" w:rsidR="00506818" w:rsidRPr="0077292F" w:rsidRDefault="00506818" w:rsidP="0077292F">
      <w:pPr>
        <w:pStyle w:val="Prrafodelista"/>
        <w:numPr>
          <w:ilvl w:val="0"/>
          <w:numId w:val="3"/>
        </w:numPr>
        <w:spacing w:after="0" w:line="360" w:lineRule="auto"/>
        <w:contextualSpacing w:val="0"/>
        <w:rPr>
          <w:rFonts w:cs="Arial"/>
          <w:b/>
          <w:bCs/>
          <w:sz w:val="28"/>
          <w:szCs w:val="28"/>
          <w:lang w:eastAsia="es-UY"/>
        </w:rPr>
      </w:pPr>
      <w:r w:rsidRPr="0077292F">
        <w:rPr>
          <w:rFonts w:cs="Arial"/>
          <w:b/>
          <w:bCs/>
          <w:sz w:val="28"/>
          <w:szCs w:val="28"/>
          <w:lang w:eastAsia="es-UY"/>
        </w:rPr>
        <w:t xml:space="preserve">Retiro de la sala y </w:t>
      </w:r>
      <w:r w:rsidRPr="00FD1844">
        <w:rPr>
          <w:rFonts w:cs="Arial"/>
          <w:b/>
          <w:bCs/>
          <w:sz w:val="28"/>
          <w:szCs w:val="28"/>
          <w:u w:val="single"/>
          <w:lang w:eastAsia="es-UY"/>
        </w:rPr>
        <w:t>Exclusión</w:t>
      </w:r>
      <w:r w:rsidRPr="0077292F">
        <w:rPr>
          <w:rFonts w:cs="Arial"/>
          <w:b/>
          <w:bCs/>
          <w:sz w:val="28"/>
          <w:szCs w:val="28"/>
          <w:lang w:eastAsia="es-UY"/>
        </w:rPr>
        <w:t xml:space="preserve"> del concurso.</w:t>
      </w:r>
    </w:p>
    <w:sectPr w:rsidR="00506818" w:rsidRPr="0077292F" w:rsidSect="00DF5C77">
      <w:type w:val="continuous"/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48A"/>
    <w:multiLevelType w:val="hybridMultilevel"/>
    <w:tmpl w:val="124657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80B"/>
    <w:multiLevelType w:val="hybridMultilevel"/>
    <w:tmpl w:val="8AF42084"/>
    <w:lvl w:ilvl="0" w:tplc="ED28D694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F47A853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D1C69"/>
    <w:multiLevelType w:val="multilevel"/>
    <w:tmpl w:val="59F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877405">
    <w:abstractNumId w:val="1"/>
  </w:num>
  <w:num w:numId="2" w16cid:durableId="540165135">
    <w:abstractNumId w:val="2"/>
  </w:num>
  <w:num w:numId="3" w16cid:durableId="7632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8"/>
    <w:rsid w:val="000E07F9"/>
    <w:rsid w:val="00173C38"/>
    <w:rsid w:val="002F2550"/>
    <w:rsid w:val="00397447"/>
    <w:rsid w:val="00506818"/>
    <w:rsid w:val="00595A84"/>
    <w:rsid w:val="005C6A37"/>
    <w:rsid w:val="006602BF"/>
    <w:rsid w:val="0077292F"/>
    <w:rsid w:val="00960238"/>
    <w:rsid w:val="00B64D3F"/>
    <w:rsid w:val="00C00BB1"/>
    <w:rsid w:val="00C605E5"/>
    <w:rsid w:val="00DE660E"/>
    <w:rsid w:val="00DF5C77"/>
    <w:rsid w:val="00F81768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F277"/>
  <w15:chartTrackingRefBased/>
  <w15:docId w15:val="{87AF0EFE-E775-4425-B8A0-D532C7E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818"/>
    <w:pPr>
      <w:pBdr>
        <w:bottom w:val="single" w:sz="12" w:space="1" w:color="000000"/>
      </w:pBdr>
      <w:shd w:val="clear" w:color="auto" w:fill="D9D9D9" w:themeFill="background1" w:themeFillShade="D9"/>
      <w:spacing w:before="120" w:after="0" w:line="240" w:lineRule="auto"/>
      <w:outlineLvl w:val="0"/>
    </w:pPr>
    <w:rPr>
      <w:rFonts w:eastAsia="Times New Roman" w:cs="Times New Roman"/>
      <w:b/>
      <w:bCs/>
      <w:kern w:val="0"/>
      <w:sz w:val="34"/>
      <w:szCs w:val="34"/>
      <w:lang w:eastAsia="es-UY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818"/>
    <w:rPr>
      <w:rFonts w:eastAsia="Times New Roman" w:cs="Times New Roman"/>
      <w:b/>
      <w:bCs/>
      <w:kern w:val="0"/>
      <w:sz w:val="34"/>
      <w:szCs w:val="34"/>
      <w:shd w:val="clear" w:color="auto" w:fill="D9D9D9" w:themeFill="background1" w:themeFillShade="D9"/>
      <w:lang w:eastAsia="es-UY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6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6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6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8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Secco Gutiérrez</dc:creator>
  <cp:keywords/>
  <dc:description/>
  <cp:lastModifiedBy>Alejandro Secco Gutiérrez</cp:lastModifiedBy>
  <cp:revision>7</cp:revision>
  <cp:lastPrinted>2026-07-09T18:00:00Z</cp:lastPrinted>
  <dcterms:created xsi:type="dcterms:W3CDTF">2026-07-09T15:11:00Z</dcterms:created>
  <dcterms:modified xsi:type="dcterms:W3CDTF">2026-07-09T19:24:00Z</dcterms:modified>
</cp:coreProperties>
</file>